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F04503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6773A">
        <w:rPr>
          <w:b/>
          <w:noProof/>
          <w:sz w:val="24"/>
        </w:rPr>
        <w:t>5871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56DB7B" w:rsidR="001E41F3" w:rsidRPr="00410371" w:rsidRDefault="0016773A" w:rsidP="001677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773A">
              <w:rPr>
                <w:rFonts w:hint="eastAsia"/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E44264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168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C73B8F" w:rsidR="001E41F3" w:rsidRDefault="00614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614351">
              <w:t>validity timer</w:t>
            </w:r>
            <w:r w:rsidR="00895F53">
              <w:t xml:space="preserve"> </w:t>
            </w:r>
            <w:r>
              <w:t xml:space="preserve">for </w:t>
            </w:r>
            <w:r w:rsidR="00895F53">
              <w:t>V2X 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C07A6" w14:textId="77777777" w:rsidR="00C93C33" w:rsidRDefault="00802C0C" w:rsidP="00802C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Pr="00802C0C">
              <w:rPr>
                <w:noProof/>
                <w:lang w:eastAsia="zh-CN"/>
              </w:rPr>
              <w:t>a validity timer for the validity of the configuration parameters for V2X communication over PC5</w:t>
            </w:r>
            <w:r>
              <w:rPr>
                <w:noProof/>
                <w:lang w:eastAsia="zh-CN"/>
              </w:rPr>
              <w:t xml:space="preserve"> and Uu,</w:t>
            </w:r>
            <w:r>
              <w:t xml:space="preserve"> </w:t>
            </w:r>
            <w:r w:rsidRPr="00802C0C">
              <w:rPr>
                <w:noProof/>
                <w:lang w:eastAsia="zh-CN"/>
              </w:rPr>
              <w:t>if the validity timer for a V2X policy expires</w:t>
            </w:r>
            <w:r>
              <w:rPr>
                <w:noProof/>
                <w:lang w:eastAsia="zh-CN"/>
              </w:rPr>
              <w:t xml:space="preserve">, the UE shall initiate the </w:t>
            </w:r>
            <w:r w:rsidRPr="00802C0C">
              <w:rPr>
                <w:noProof/>
                <w:lang w:eastAsia="zh-CN"/>
              </w:rPr>
              <w:t>UE-requested V2X policy provisioning procedure</w:t>
            </w:r>
            <w:r>
              <w:rPr>
                <w:noProof/>
                <w:lang w:eastAsia="zh-CN"/>
              </w:rPr>
              <w:t>, so far,</w:t>
            </w:r>
          </w:p>
          <w:p w14:paraId="254FDD97" w14:textId="53521824" w:rsidR="00802C0C" w:rsidRDefault="00802C0C" w:rsidP="001362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</w:t>
            </w:r>
            <w:r w:rsidR="001362C4">
              <w:rPr>
                <w:noProof/>
                <w:lang w:eastAsia="zh-CN"/>
              </w:rPr>
              <w:t>timer number</w:t>
            </w:r>
            <w:r>
              <w:rPr>
                <w:noProof/>
                <w:lang w:eastAsia="zh-CN"/>
              </w:rPr>
              <w:t xml:space="preserve"> for this </w:t>
            </w:r>
            <w:r w:rsidR="001362C4" w:rsidRPr="001362C4">
              <w:rPr>
                <w:noProof/>
                <w:lang w:eastAsia="zh-CN"/>
              </w:rPr>
              <w:t>validity timer</w:t>
            </w:r>
            <w:r w:rsidR="004B699C">
              <w:rPr>
                <w:noProof/>
                <w:lang w:eastAsia="zh-CN"/>
              </w:rPr>
              <w:t>; and</w:t>
            </w:r>
          </w:p>
          <w:p w14:paraId="4AB1CFBA" w14:textId="57021E21" w:rsidR="004B699C" w:rsidRPr="00C93C33" w:rsidRDefault="004B699C" w:rsidP="001362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of how to handle this </w:t>
            </w:r>
            <w:r w:rsidRPr="004B699C">
              <w:rPr>
                <w:noProof/>
                <w:lang w:eastAsia="zh-CN"/>
              </w:rPr>
              <w:t>validity timer</w:t>
            </w:r>
            <w:r>
              <w:rPr>
                <w:noProof/>
                <w:lang w:eastAsia="zh-CN"/>
              </w:rPr>
              <w:t xml:space="preserve"> during</w:t>
            </w:r>
            <w:r>
              <w:t xml:space="preserve"> </w:t>
            </w:r>
            <w:r w:rsidR="001362C4">
              <w:t xml:space="preserve">the </w:t>
            </w:r>
            <w:r w:rsidRPr="004B699C">
              <w:rPr>
                <w:noProof/>
                <w:lang w:eastAsia="zh-CN"/>
              </w:rPr>
              <w:t>UE-requested V2X policy provisioning procedure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2EAC5" w14:textId="43DD170B" w:rsidR="00C93C33" w:rsidRDefault="00E6753C" w:rsidP="00E6753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E6753C">
              <w:rPr>
                <w:noProof/>
                <w:lang w:eastAsia="zh-CN"/>
              </w:rPr>
              <w:t>Have a</w:t>
            </w:r>
            <w:r>
              <w:rPr>
                <w:noProof/>
                <w:lang w:eastAsia="zh-CN"/>
              </w:rPr>
              <w:t xml:space="preserve"> </w:t>
            </w:r>
            <w:r w:rsidR="001362C4">
              <w:rPr>
                <w:noProof/>
                <w:lang w:eastAsia="zh-CN"/>
              </w:rPr>
              <w:t>timer number</w:t>
            </w:r>
            <w:r>
              <w:rPr>
                <w:noProof/>
                <w:lang w:eastAsia="zh-CN"/>
              </w:rPr>
              <w:t xml:space="preserve"> for the </w:t>
            </w:r>
            <w:r w:rsidRPr="00E6753C">
              <w:rPr>
                <w:noProof/>
                <w:lang w:eastAsia="zh-CN"/>
              </w:rPr>
              <w:t>validity timer</w:t>
            </w:r>
            <w:r>
              <w:rPr>
                <w:noProof/>
                <w:lang w:eastAsia="zh-CN"/>
              </w:rPr>
              <w:t xml:space="preserve"> of V2X policy.</w:t>
            </w:r>
          </w:p>
          <w:p w14:paraId="76C0712C" w14:textId="6FFB4AF0" w:rsidR="00E6753C" w:rsidRPr="006406B4" w:rsidRDefault="00E6753C" w:rsidP="002D7C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UE </w:t>
            </w:r>
            <w:r w:rsidR="002D7CF0">
              <w:rPr>
                <w:noProof/>
                <w:lang w:eastAsia="zh-CN"/>
              </w:rPr>
              <w:t xml:space="preserve">handling </w:t>
            </w:r>
            <w:r>
              <w:rPr>
                <w:noProof/>
                <w:lang w:eastAsia="zh-CN"/>
              </w:rPr>
              <w:t>behaviors for</w:t>
            </w:r>
            <w:r w:rsidR="001362C4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E6753C">
              <w:rPr>
                <w:noProof/>
                <w:lang w:eastAsia="zh-CN"/>
              </w:rPr>
              <w:t>validity timer of V2X policy</w:t>
            </w:r>
            <w:r w:rsidR="002D7CF0">
              <w:t xml:space="preserve"> during </w:t>
            </w:r>
            <w:r w:rsidR="002D7CF0" w:rsidRPr="002D7CF0">
              <w:rPr>
                <w:noProof/>
                <w:lang w:eastAsia="zh-CN"/>
              </w:rPr>
              <w:t>UE-requested V2X policy provisioning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55DD" w14:textId="14CE4807" w:rsidR="001E41F3" w:rsidRDefault="00E6753C" w:rsidP="00E6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</w:t>
            </w:r>
            <w:r w:rsidRPr="00E6753C">
              <w:rPr>
                <w:noProof/>
                <w:lang w:eastAsia="zh-CN"/>
              </w:rPr>
              <w:t>timer</w:t>
            </w:r>
            <w:r>
              <w:rPr>
                <w:noProof/>
                <w:lang w:eastAsia="zh-CN"/>
              </w:rPr>
              <w:t xml:space="preserve"> </w:t>
            </w:r>
            <w:r w:rsidR="001362C4">
              <w:rPr>
                <w:noProof/>
                <w:lang w:eastAsia="zh-CN"/>
              </w:rPr>
              <w:t xml:space="preserve">number </w:t>
            </w:r>
            <w:r w:rsidR="00962DD4">
              <w:rPr>
                <w:noProof/>
                <w:lang w:eastAsia="zh-CN"/>
              </w:rPr>
              <w:t>defination for</w:t>
            </w:r>
            <w:r w:rsidR="00962DD4">
              <w:t xml:space="preserve"> </w:t>
            </w:r>
            <w:r w:rsidR="001362C4">
              <w:t xml:space="preserve">the </w:t>
            </w:r>
            <w:r w:rsidR="001362C4" w:rsidRPr="001362C4">
              <w:rPr>
                <w:noProof/>
                <w:lang w:eastAsia="zh-CN"/>
              </w:rPr>
              <w:t>validity timer</w:t>
            </w:r>
            <w:r w:rsidR="001362C4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V2X policy.</w:t>
            </w:r>
          </w:p>
          <w:p w14:paraId="616621A5" w14:textId="2678820D" w:rsidR="00E6753C" w:rsidRDefault="00E6753C" w:rsidP="00E6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handle the </w:t>
            </w:r>
            <w:r w:rsidRPr="00E6753C">
              <w:rPr>
                <w:noProof/>
                <w:lang w:eastAsia="zh-CN"/>
              </w:rPr>
              <w:t>validity timer of V2X policy</w:t>
            </w:r>
            <w:r>
              <w:rPr>
                <w:noProof/>
                <w:lang w:eastAsia="zh-CN"/>
              </w:rPr>
              <w:t xml:space="preserve"> is still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31A9D5" w:rsidR="001E41F3" w:rsidRDefault="00E6753C" w:rsidP="004D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</w:t>
            </w:r>
            <w:r w:rsidR="00101F3D">
              <w:rPr>
                <w:noProof/>
              </w:rPr>
              <w:t xml:space="preserve">, </w:t>
            </w:r>
            <w:r>
              <w:rPr>
                <w:noProof/>
              </w:rPr>
              <w:t xml:space="preserve">5.3.2.2, 5.3.2.3, </w:t>
            </w:r>
            <w:bookmarkStart w:id="2" w:name="_GoBack"/>
            <w:bookmarkEnd w:id="2"/>
            <w:r>
              <w:rPr>
                <w:noProof/>
              </w:rPr>
              <w:t>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6304EE0C" w14:textId="77777777" w:rsidR="00237F6E" w:rsidRDefault="00237F6E" w:rsidP="00237F6E">
      <w:pPr>
        <w:pStyle w:val="4"/>
        <w:rPr>
          <w:noProof/>
          <w:lang w:val="en-US"/>
        </w:rPr>
      </w:pPr>
      <w:bookmarkStart w:id="10" w:name="_Toc22039961"/>
      <w:bookmarkStart w:id="11" w:name="_Toc25070670"/>
      <w:bookmarkStart w:id="12" w:name="_Toc34388585"/>
      <w:bookmarkStart w:id="13" w:name="_Toc34404356"/>
      <w:bookmarkStart w:id="14" w:name="_Toc45282184"/>
      <w:bookmarkStart w:id="15" w:name="_Toc45882570"/>
      <w:bookmarkStart w:id="16" w:name="_Toc51951120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>
        <w:rPr>
          <w:noProof/>
          <w:lang w:val="en-US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F2D2244" w14:textId="77777777" w:rsidR="00237F6E" w:rsidRPr="006A73DE" w:rsidRDefault="00237F6E" w:rsidP="00237F6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 xml:space="preserve">UE-requested V2X policy provisioning procedure </w:t>
      </w:r>
      <w:r>
        <w:rPr>
          <w:noProof/>
          <w:lang w:val="en-US"/>
        </w:rPr>
        <w:t xml:space="preserve">enables the UE </w:t>
      </w:r>
      <w:r w:rsidRPr="006A73DE">
        <w:rPr>
          <w:noProof/>
          <w:lang w:val="en-US"/>
        </w:rPr>
        <w:t xml:space="preserve">to request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from the PCF</w:t>
      </w:r>
      <w:r>
        <w:rPr>
          <w:noProof/>
          <w:lang w:val="en-US"/>
        </w:rPr>
        <w:t xml:space="preserve"> in the following cases</w:t>
      </w:r>
      <w:r w:rsidRPr="006A73DE">
        <w:rPr>
          <w:noProof/>
          <w:lang w:val="en-US"/>
        </w:rPr>
        <w:t>:</w:t>
      </w:r>
    </w:p>
    <w:p w14:paraId="118877BA" w14:textId="1B2C4A9C" w:rsidR="00237F6E" w:rsidRPr="006A73DE" w:rsidRDefault="00237F6E" w:rsidP="00237F6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Pr="006A73DE">
        <w:rPr>
          <w:noProof/>
          <w:lang w:val="en-US"/>
        </w:rPr>
        <w:tab/>
        <w:t xml:space="preserve">if the </w:t>
      </w:r>
      <w:del w:id="17" w:author="vivo-v2" w:date="2020-09-30T15:21:00Z">
        <w:r w:rsidRPr="006A73DE" w:rsidDel="00895F53">
          <w:rPr>
            <w:noProof/>
            <w:lang w:val="en-US"/>
          </w:rPr>
          <w:delText>validity timer</w:delText>
        </w:r>
      </w:del>
      <w:ins w:id="18" w:author="vivo-v2" w:date="2020-09-30T15:21:00Z">
        <w:r w:rsidR="00895F53">
          <w:rPr>
            <w:noProof/>
            <w:lang w:val="en-US"/>
          </w:rPr>
          <w:t>T5xyz</w:t>
        </w:r>
      </w:ins>
      <w:r w:rsidRPr="006A73DE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6A73DE">
        <w:rPr>
          <w:noProof/>
          <w:lang w:val="en-US"/>
        </w:rPr>
        <w:t xml:space="preserve">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expires;</w:t>
      </w:r>
      <w:r>
        <w:rPr>
          <w:noProof/>
          <w:lang w:val="en-US"/>
        </w:rPr>
        <w:t xml:space="preserve"> or</w:t>
      </w:r>
    </w:p>
    <w:p w14:paraId="3B65D910" w14:textId="77777777" w:rsidR="00237F6E" w:rsidRDefault="00237F6E" w:rsidP="00237F6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 w:rsidRPr="006A73DE">
        <w:rPr>
          <w:noProof/>
          <w:lang w:val="en-US"/>
        </w:rPr>
        <w:tab/>
        <w:t xml:space="preserve">if there are no valid </w:t>
      </w:r>
      <w:r>
        <w:rPr>
          <w:noProof/>
          <w:lang w:val="en-US"/>
        </w:rPr>
        <w:t xml:space="preserve">configuration </w:t>
      </w:r>
      <w:r w:rsidRPr="006A73DE">
        <w:rPr>
          <w:noProof/>
          <w:lang w:val="en-US"/>
        </w:rPr>
        <w:t xml:space="preserve">parameters, e.g., for </w:t>
      </w: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>current area, or due to abnormal situation</w:t>
      </w:r>
      <w:r>
        <w:rPr>
          <w:noProof/>
          <w:lang w:val="en-US"/>
        </w:rPr>
        <w:t>.</w:t>
      </w:r>
    </w:p>
    <w:p w14:paraId="4D450105" w14:textId="77777777" w:rsidR="00237F6E" w:rsidRDefault="00237F6E" w:rsidP="00237F6E">
      <w:pPr>
        <w:rPr>
          <w:noProof/>
          <w:lang w:val="en-US"/>
        </w:rPr>
      </w:pPr>
      <w:r>
        <w:rPr>
          <w:noProof/>
          <w:lang w:val="en-US"/>
        </w:rPr>
        <w:t>The UE shall follow the principles</w:t>
      </w:r>
      <w:r>
        <w:t xml:space="preserve"> of PTI handling for </w:t>
      </w:r>
      <w:r w:rsidRPr="00913BB3">
        <w:t>UE policy delivery service</w:t>
      </w:r>
      <w:r>
        <w:t xml:space="preserve"> procedures defined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>
        <w:t>clause</w:t>
      </w:r>
      <w:r w:rsidRPr="00913BB3">
        <w:rPr>
          <w:rFonts w:eastAsia="Malgun Gothic"/>
          <w:lang w:val="en-US" w:eastAsia="ko-KR"/>
        </w:rPr>
        <w:t> </w:t>
      </w:r>
      <w:r>
        <w:t>D.1.2</w:t>
      </w:r>
      <w:r>
        <w:rPr>
          <w:rFonts w:eastAsia="Malgun Gothic"/>
          <w:lang w:val="en-US" w:eastAsia="ko-KR"/>
        </w:rPr>
        <w:t>.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533B5625" w14:textId="77777777" w:rsidR="00237F6E" w:rsidRDefault="00237F6E" w:rsidP="00237F6E">
      <w:pPr>
        <w:pStyle w:val="4"/>
        <w:rPr>
          <w:noProof/>
          <w:lang w:val="en-US"/>
        </w:rPr>
      </w:pPr>
      <w:bookmarkStart w:id="19" w:name="_Toc533170254"/>
      <w:bookmarkStart w:id="20" w:name="_Toc22039962"/>
      <w:bookmarkStart w:id="21" w:name="_Toc25070671"/>
      <w:bookmarkStart w:id="22" w:name="_Toc34388586"/>
      <w:bookmarkStart w:id="23" w:name="_Toc34404357"/>
      <w:bookmarkStart w:id="24" w:name="_Toc45282185"/>
      <w:bookmarkStart w:id="25" w:name="_Toc45882571"/>
      <w:bookmarkStart w:id="26" w:name="_Toc51951121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664AEF9" w14:textId="77777777" w:rsidR="00237F6E" w:rsidRPr="00913BB3" w:rsidRDefault="00237F6E" w:rsidP="00237F6E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7F993EA6" w14:textId="77777777" w:rsidR="00237F6E" w:rsidRPr="00913BB3" w:rsidRDefault="00237F6E" w:rsidP="00237F6E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35056F59" w14:textId="77777777" w:rsidR="00237F6E" w:rsidRDefault="00237F6E" w:rsidP="00237F6E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 xml:space="preserve">the UE policies for V2X communication over PC5, the UE policies for V2X communication over </w:t>
      </w:r>
      <w:proofErr w:type="spellStart"/>
      <w:r w:rsidRPr="00427158">
        <w:t>Uu</w:t>
      </w:r>
      <w:proofErr w:type="spellEnd"/>
      <w:r w:rsidRPr="00427158">
        <w:t xml:space="preserve"> or both</w:t>
      </w:r>
      <w:r>
        <w:t xml:space="preserve"> are requested;</w:t>
      </w:r>
    </w:p>
    <w:p w14:paraId="2C8D8BB7" w14:textId="0D37048A" w:rsidR="00237F6E" w:rsidRPr="00913BB3" w:rsidRDefault="00237F6E" w:rsidP="00237F6E">
      <w:pPr>
        <w:pStyle w:val="B1"/>
      </w:pPr>
      <w:r>
        <w:t>c)</w:t>
      </w:r>
      <w:r w:rsidRPr="00212ED3">
        <w:t xml:space="preserve"> </w:t>
      </w:r>
      <w:r w:rsidRPr="00913BB3">
        <w:tab/>
      </w:r>
      <w:r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>
        <w:rPr>
          <w:rFonts w:eastAsia="Malgun Gothic"/>
          <w:lang w:val="en-US" w:eastAsia="ko-KR"/>
        </w:rPr>
        <w:t>;</w:t>
      </w:r>
      <w:del w:id="27" w:author="vivo-v2" w:date="2020-09-30T15:21:00Z">
        <w:r w:rsidDel="00895F53">
          <w:rPr>
            <w:rFonts w:eastAsia="Malgun Gothic"/>
            <w:lang w:val="en-US" w:eastAsia="ko-KR"/>
          </w:rPr>
          <w:delText xml:space="preserve"> and</w:delText>
        </w:r>
      </w:del>
    </w:p>
    <w:p w14:paraId="5A29C9C2" w14:textId="77777777" w:rsidR="00895F53" w:rsidRDefault="00237F6E" w:rsidP="00237F6E">
      <w:pPr>
        <w:pStyle w:val="B1"/>
        <w:rPr>
          <w:ins w:id="28" w:author="vivo-v2" w:date="2020-09-30T15:21:00Z"/>
          <w:lang w:val="en-US"/>
        </w:rPr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5010</w:t>
      </w:r>
      <w:ins w:id="29" w:author="vivo-v2" w:date="2020-09-30T15:21:00Z">
        <w:r w:rsidR="00895F53">
          <w:rPr>
            <w:lang w:val="en-US"/>
          </w:rPr>
          <w:t>; and</w:t>
        </w:r>
      </w:ins>
    </w:p>
    <w:p w14:paraId="4D35B1EA" w14:textId="3BACAB3A" w:rsidR="00237F6E" w:rsidRDefault="00895F53" w:rsidP="00237F6E">
      <w:pPr>
        <w:pStyle w:val="B1"/>
      </w:pPr>
      <w:ins w:id="30" w:author="vivo-v2" w:date="2020-09-30T15:21:00Z">
        <w:r>
          <w:rPr>
            <w:lang w:val="en-US"/>
          </w:rPr>
          <w:t>e)</w:t>
        </w:r>
        <w:r>
          <w:rPr>
            <w:lang w:val="en-US"/>
          </w:rPr>
          <w:tab/>
          <w:t xml:space="preserve">shall stop </w:t>
        </w:r>
      </w:ins>
      <w:ins w:id="31" w:author="vivo-v2" w:date="2020-09-30T17:51:00Z">
        <w:r w:rsidR="004D10C3">
          <w:rPr>
            <w:lang w:val="en-US"/>
          </w:rPr>
          <w:t xml:space="preserve">timer </w:t>
        </w:r>
      </w:ins>
      <w:ins w:id="32" w:author="vivo-v2" w:date="2020-09-30T15:21:00Z">
        <w:r>
          <w:rPr>
            <w:lang w:val="en-US"/>
          </w:rPr>
          <w:t>T</w:t>
        </w:r>
      </w:ins>
      <w:ins w:id="33" w:author="vivo-v2" w:date="2020-09-30T15:51:00Z">
        <w:r w:rsidR="00D57A56">
          <w:rPr>
            <w:lang w:val="en-US"/>
          </w:rPr>
          <w:t>5</w:t>
        </w:r>
      </w:ins>
      <w:ins w:id="34" w:author="vivo-v2" w:date="2020-09-30T15:21:00Z">
        <w:r>
          <w:rPr>
            <w:lang w:val="en-US"/>
          </w:rPr>
          <w:t>xyz</w:t>
        </w:r>
      </w:ins>
      <w:r w:rsidR="00237F6E" w:rsidRPr="00913BB3">
        <w:t>.</w:t>
      </w:r>
    </w:p>
    <w:p w14:paraId="1FF72DF5" w14:textId="77777777" w:rsidR="00237F6E" w:rsidRPr="00183538" w:rsidRDefault="00237F6E" w:rsidP="00237F6E">
      <w:pPr>
        <w:pStyle w:val="TH"/>
        <w:rPr>
          <w:lang w:eastAsia="zh-CN"/>
        </w:rPr>
      </w:pPr>
      <w:r>
        <w:object w:dxaOrig="9450" w:dyaOrig="5791" w14:anchorId="56C4B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5pt;height:221.2pt" o:ole="">
            <v:imagedata r:id="rId13" o:title=""/>
          </v:shape>
          <o:OLEObject Type="Embed" ProgID="Visio.Drawing.15" ShapeID="_x0000_i1025" DrawAspect="Content" ObjectID="_1662993904" r:id="rId14"/>
        </w:object>
      </w:r>
    </w:p>
    <w:p w14:paraId="68AAE293" w14:textId="77777777" w:rsidR="00237F6E" w:rsidRPr="00F23091" w:rsidRDefault="00237F6E" w:rsidP="00237F6E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5596BECD" w14:textId="62B035F9" w:rsidR="00237F6E" w:rsidRDefault="00237F6E" w:rsidP="0023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4308E5C6" w14:textId="77777777" w:rsidR="00237F6E" w:rsidRDefault="00237F6E" w:rsidP="00237F6E">
      <w:pPr>
        <w:pStyle w:val="4"/>
        <w:rPr>
          <w:noProof/>
          <w:lang w:val="en-US"/>
        </w:rPr>
      </w:pPr>
      <w:bookmarkStart w:id="35" w:name="_Toc45282186"/>
      <w:bookmarkStart w:id="36" w:name="_Toc45882572"/>
      <w:bookmarkStart w:id="37" w:name="_Toc51951122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2.3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</w:t>
      </w:r>
      <w:r w:rsidRPr="00440029">
        <w:t>accepted</w:t>
      </w:r>
      <w:r w:rsidRPr="00286D09">
        <w:t xml:space="preserve"> </w:t>
      </w:r>
      <w:r>
        <w:t>by the network</w:t>
      </w:r>
      <w:bookmarkEnd w:id="35"/>
      <w:bookmarkEnd w:id="36"/>
      <w:bookmarkEnd w:id="37"/>
    </w:p>
    <w:p w14:paraId="4763B6FE" w14:textId="77777777" w:rsidR="00237F6E" w:rsidRPr="00B7735E" w:rsidRDefault="00237F6E" w:rsidP="00237F6E">
      <w:pPr>
        <w:rPr>
          <w:rFonts w:eastAsia="Malgun Gothic"/>
          <w:lang w:val="en-US" w:eastAsia="ko-KR"/>
        </w:rPr>
      </w:pPr>
      <w:bookmarkStart w:id="38" w:name="_Toc533170256"/>
      <w:r w:rsidRPr="00913BB3">
        <w:rPr>
          <w:rFonts w:eastAsia="Malgun Gothic"/>
          <w:lang w:eastAsia="ko-KR"/>
        </w:rPr>
        <w:t xml:space="preserve">Upon receipt of </w:t>
      </w:r>
      <w:r>
        <w:rPr>
          <w:rFonts w:eastAsia="Malgun Gothic"/>
          <w:lang w:eastAsia="ko-KR"/>
        </w:rPr>
        <w:t xml:space="preserve">and accepting </w:t>
      </w:r>
      <w:r w:rsidRPr="00913BB3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PCF shall </w:t>
      </w:r>
      <w:r>
        <w:rPr>
          <w:rFonts w:eastAsia="Malgun Gothic"/>
          <w:lang w:eastAsia="ko-KR"/>
        </w:rPr>
        <w:t xml:space="preserve">create a </w:t>
      </w:r>
      <w:r w:rsidRPr="00913BB3">
        <w:t>MANAGE UE POLICY COMMAND</w:t>
      </w:r>
      <w:r>
        <w:t xml:space="preserve"> message and shall behave as described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</w:p>
    <w:bookmarkEnd w:id="38"/>
    <w:p w14:paraId="577014D9" w14:textId="28C3E4A9" w:rsidR="00237F6E" w:rsidRPr="00B7735E" w:rsidRDefault="00237F6E" w:rsidP="00237F6E">
      <w:pPr>
        <w:rPr>
          <w:rFonts w:eastAsia="Malgun Gothic"/>
          <w:lang w:val="en-US" w:eastAsia="ko-KR"/>
        </w:rPr>
      </w:pPr>
      <w:r w:rsidRPr="00913BB3">
        <w:rPr>
          <w:rFonts w:eastAsia="Malgun Gothic"/>
          <w:lang w:eastAsia="ko-KR"/>
        </w:rPr>
        <w:lastRenderedPageBreak/>
        <w:t>Upon receipt of the</w:t>
      </w:r>
      <w:r>
        <w:rPr>
          <w:rFonts w:eastAsia="Malgun Gothic"/>
          <w:lang w:eastAsia="ko-KR"/>
        </w:rPr>
        <w:t xml:space="preserve"> </w:t>
      </w:r>
      <w:r w:rsidRPr="00913BB3">
        <w:t>MANAGE UE POLICY COMMAND</w:t>
      </w:r>
      <w:r>
        <w:t xml:space="preserve"> message with the same PTI as included in the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UE </w:t>
      </w:r>
      <w:r w:rsidRPr="00913BB3">
        <w:rPr>
          <w:rFonts w:eastAsia="Malgun Gothic"/>
          <w:lang w:eastAsia="ko-KR"/>
        </w:rPr>
        <w:t xml:space="preserve">shall </w:t>
      </w:r>
      <w:r>
        <w:rPr>
          <w:rFonts w:eastAsia="Malgun Gothic"/>
          <w:lang w:eastAsia="ko-KR"/>
        </w:rPr>
        <w:t xml:space="preserve">stop timer </w:t>
      </w:r>
      <w:r w:rsidRPr="00913BB3">
        <w:rPr>
          <w:rFonts w:hint="eastAsia"/>
          <w:lang w:val="en-US"/>
        </w:rPr>
        <w:t>T</w:t>
      </w:r>
      <w:r>
        <w:rPr>
          <w:lang w:val="en-US"/>
        </w:rPr>
        <w:t>5010</w:t>
      </w:r>
      <w:ins w:id="39" w:author="vivo-v2" w:date="2020-09-30T15:22:00Z">
        <w:r w:rsidR="00895F53">
          <w:rPr>
            <w:lang w:val="en-US"/>
          </w:rPr>
          <w:t>, start timer T5xyz</w:t>
        </w:r>
      </w:ins>
      <w:r>
        <w:rPr>
          <w:lang w:val="en-US"/>
        </w:rPr>
        <w:t xml:space="preserve"> and handles the </w:t>
      </w:r>
      <w:r w:rsidRPr="00913BB3">
        <w:t>MANAGE UE POLICY COMMAND</w:t>
      </w:r>
      <w:r>
        <w:t xml:space="preserve"> message as specified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</w:p>
    <w:p w14:paraId="4AE7AE83" w14:textId="77777777" w:rsidR="00237F6E" w:rsidRDefault="00237F6E" w:rsidP="0023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04EB6534" w14:textId="77777777" w:rsidR="00237F6E" w:rsidRPr="00913BB3" w:rsidRDefault="00237F6E" w:rsidP="00237F6E">
      <w:pPr>
        <w:pStyle w:val="2"/>
      </w:pPr>
      <w:bookmarkStart w:id="40" w:name="_Toc25070731"/>
      <w:bookmarkStart w:id="41" w:name="_Toc34388730"/>
      <w:bookmarkStart w:id="42" w:name="_Toc34404501"/>
      <w:bookmarkStart w:id="43" w:name="_Toc45282411"/>
      <w:bookmarkStart w:id="44" w:name="_Toc45882797"/>
      <w:bookmarkStart w:id="45" w:name="_Toc51951345"/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40"/>
      <w:bookmarkEnd w:id="41"/>
      <w:bookmarkEnd w:id="42"/>
      <w:bookmarkEnd w:id="43"/>
      <w:bookmarkEnd w:id="44"/>
      <w:bookmarkEnd w:id="45"/>
    </w:p>
    <w:p w14:paraId="55961CA2" w14:textId="77777777" w:rsidR="00237F6E" w:rsidRPr="00913BB3" w:rsidRDefault="00237F6E" w:rsidP="00237F6E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7AD55B26" w14:textId="77777777" w:rsidR="00237F6E" w:rsidRPr="00913BB3" w:rsidRDefault="00237F6E" w:rsidP="00237F6E">
      <w:pPr>
        <w:pStyle w:val="TH"/>
      </w:pPr>
      <w:r w:rsidRPr="00913BB3"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237F6E" w:rsidRPr="00913BB3" w14:paraId="2E320AB6" w14:textId="77777777" w:rsidTr="00E55B36">
        <w:trPr>
          <w:cantSplit/>
          <w:tblHeader/>
          <w:jc w:val="center"/>
        </w:trPr>
        <w:tc>
          <w:tcPr>
            <w:tcW w:w="992" w:type="dxa"/>
          </w:tcPr>
          <w:p w14:paraId="6616BB03" w14:textId="77777777" w:rsidR="00237F6E" w:rsidRPr="00913BB3" w:rsidRDefault="00237F6E" w:rsidP="00E55B36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11145D3" w14:textId="77777777" w:rsidR="00237F6E" w:rsidRPr="00913BB3" w:rsidRDefault="00237F6E" w:rsidP="00E55B36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5EB05A0F" w14:textId="77777777" w:rsidR="00237F6E" w:rsidRPr="00913BB3" w:rsidRDefault="00237F6E" w:rsidP="00E55B3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2E7BEA4F" w14:textId="77777777" w:rsidR="00237F6E" w:rsidRPr="00913BB3" w:rsidRDefault="00237F6E" w:rsidP="00E55B3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62D8B203" w14:textId="77777777" w:rsidR="00237F6E" w:rsidRPr="00913BB3" w:rsidRDefault="00237F6E" w:rsidP="00E55B36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</w:p>
        </w:tc>
      </w:tr>
      <w:tr w:rsidR="00237F6E" w:rsidRPr="00913BB3" w14:paraId="2661AE6B" w14:textId="77777777" w:rsidTr="00E55B36">
        <w:trPr>
          <w:cantSplit/>
          <w:jc w:val="center"/>
        </w:trPr>
        <w:tc>
          <w:tcPr>
            <w:tcW w:w="992" w:type="dxa"/>
          </w:tcPr>
          <w:p w14:paraId="50D1B7FD" w14:textId="77777777" w:rsidR="00237F6E" w:rsidRPr="00913BB3" w:rsidRDefault="00237F6E" w:rsidP="00E55B36">
            <w:pPr>
              <w:pStyle w:val="TAC"/>
            </w:pPr>
            <w:r w:rsidRPr="00913BB3">
              <w:t>T</w:t>
            </w:r>
            <w:r>
              <w:t>5010</w:t>
            </w:r>
          </w:p>
        </w:tc>
        <w:tc>
          <w:tcPr>
            <w:tcW w:w="992" w:type="dxa"/>
          </w:tcPr>
          <w:p w14:paraId="188C56E1" w14:textId="77777777" w:rsidR="00237F6E" w:rsidRPr="00913BB3" w:rsidRDefault="00237F6E" w:rsidP="00E55B36">
            <w:pPr>
              <w:pStyle w:val="TAL"/>
            </w:pPr>
            <w:r w:rsidRPr="00913BB3">
              <w:t>16s</w:t>
            </w:r>
          </w:p>
        </w:tc>
        <w:tc>
          <w:tcPr>
            <w:tcW w:w="2693" w:type="dxa"/>
          </w:tcPr>
          <w:p w14:paraId="5AEDB3C7" w14:textId="77777777" w:rsidR="00237F6E" w:rsidRPr="00913BB3" w:rsidRDefault="00237F6E" w:rsidP="00E55B36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6C16C26A" w14:textId="77777777" w:rsidR="00237F6E" w:rsidRPr="00913BB3" w:rsidRDefault="00237F6E" w:rsidP="00E55B36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</w:tcPr>
          <w:p w14:paraId="402D56A4" w14:textId="77777777" w:rsidR="00237F6E" w:rsidRPr="00913BB3" w:rsidRDefault="00237F6E" w:rsidP="00E55B36">
            <w:pPr>
              <w:pStyle w:val="TAL"/>
            </w:pPr>
            <w:r w:rsidRPr="00913BB3">
              <w:t xml:space="preserve">Retransmission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895F53" w:rsidRPr="00913BB3" w14:paraId="0FA15BB3" w14:textId="77777777" w:rsidTr="00E55B36">
        <w:trPr>
          <w:cantSplit/>
          <w:jc w:val="center"/>
          <w:ins w:id="46" w:author="vivo-v2" w:date="2020-09-30T15:23:00Z"/>
        </w:trPr>
        <w:tc>
          <w:tcPr>
            <w:tcW w:w="992" w:type="dxa"/>
          </w:tcPr>
          <w:p w14:paraId="04D2EC1F" w14:textId="540479D8" w:rsidR="00895F53" w:rsidRPr="00913BB3" w:rsidRDefault="00895F53" w:rsidP="00E55B36">
            <w:pPr>
              <w:pStyle w:val="TAC"/>
              <w:rPr>
                <w:ins w:id="47" w:author="vivo-v2" w:date="2020-09-30T15:23:00Z"/>
                <w:lang w:eastAsia="zh-CN"/>
              </w:rPr>
            </w:pPr>
            <w:ins w:id="48" w:author="vivo-v2" w:date="2020-09-30T15:23:00Z">
              <w:r>
                <w:rPr>
                  <w:rFonts w:hint="eastAsia"/>
                  <w:lang w:eastAsia="zh-CN"/>
                </w:rPr>
                <w:t>T5xyz</w:t>
              </w:r>
            </w:ins>
          </w:p>
        </w:tc>
        <w:tc>
          <w:tcPr>
            <w:tcW w:w="992" w:type="dxa"/>
          </w:tcPr>
          <w:p w14:paraId="2AB908E7" w14:textId="272ED93A" w:rsidR="00895F53" w:rsidRPr="00913BB3" w:rsidRDefault="00895F53" w:rsidP="00E55B36">
            <w:pPr>
              <w:pStyle w:val="TAL"/>
              <w:rPr>
                <w:ins w:id="49" w:author="vivo-v2" w:date="2020-09-30T15:23:00Z"/>
                <w:lang w:eastAsia="zh-CN"/>
              </w:rPr>
            </w:pPr>
            <w:ins w:id="50" w:author="vivo-v2" w:date="2020-09-30T15:2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693" w:type="dxa"/>
          </w:tcPr>
          <w:p w14:paraId="17973CC5" w14:textId="6B70C4E3" w:rsidR="00895F53" w:rsidRPr="00913BB3" w:rsidRDefault="001F67F5" w:rsidP="00E55B36">
            <w:pPr>
              <w:pStyle w:val="TAL"/>
              <w:rPr>
                <w:ins w:id="51" w:author="vivo-v2" w:date="2020-09-30T15:23:00Z"/>
                <w:lang w:eastAsia="zh-CN"/>
              </w:rPr>
            </w:pPr>
            <w:proofErr w:type="spellStart"/>
            <w:ins w:id="52" w:author="vivo-v2" w:date="2020-09-30T16:2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eceiption</w:t>
              </w:r>
            </w:ins>
            <w:proofErr w:type="spellEnd"/>
            <w:ins w:id="53" w:author="vivo-v2" w:date="2020-09-30T16:21:00Z">
              <w:r>
                <w:rPr>
                  <w:lang w:eastAsia="zh-CN"/>
                </w:rPr>
                <w:t xml:space="preserve"> of </w:t>
              </w:r>
              <w:r w:rsidRPr="001F67F5">
                <w:rPr>
                  <w:lang w:eastAsia="zh-CN"/>
                </w:rPr>
                <w:t>MANAGE UE POLICY COMMAND message</w:t>
              </w:r>
            </w:ins>
          </w:p>
        </w:tc>
        <w:tc>
          <w:tcPr>
            <w:tcW w:w="1701" w:type="dxa"/>
          </w:tcPr>
          <w:p w14:paraId="2003038C" w14:textId="4CEF6FC9" w:rsidR="00895F53" w:rsidRPr="006B1D7F" w:rsidRDefault="001C7340" w:rsidP="006B1D7F">
            <w:pPr>
              <w:pStyle w:val="TAL"/>
              <w:rPr>
                <w:ins w:id="54" w:author="vivo-v2" w:date="2020-09-30T15:23:00Z"/>
              </w:rPr>
            </w:pPr>
            <w:ins w:id="55" w:author="vivo-v2" w:date="2020-09-30T16:27:00Z">
              <w:r w:rsidRPr="001C7340">
                <w:t>UE POLICY PROVISIONING REQUEST message</w:t>
              </w:r>
              <w:r>
                <w:t xml:space="preserve"> created</w:t>
              </w:r>
            </w:ins>
          </w:p>
        </w:tc>
        <w:tc>
          <w:tcPr>
            <w:tcW w:w="1701" w:type="dxa"/>
          </w:tcPr>
          <w:p w14:paraId="2EABCB41" w14:textId="2F9A82EB" w:rsidR="00895F53" w:rsidRPr="00913BB3" w:rsidRDefault="006B1D7F" w:rsidP="00E55B36">
            <w:pPr>
              <w:pStyle w:val="TAL"/>
              <w:rPr>
                <w:ins w:id="56" w:author="vivo-v2" w:date="2020-09-30T15:23:00Z"/>
              </w:rPr>
            </w:pPr>
            <w:ins w:id="57" w:author="vivo-v2" w:date="2020-09-30T15:32:00Z">
              <w:r w:rsidRPr="006B1D7F">
                <w:t>Initiate the UE-requested V2X policy provisioning procedure</w:t>
              </w:r>
            </w:ins>
          </w:p>
        </w:tc>
      </w:tr>
    </w:tbl>
    <w:p w14:paraId="6E75AB43" w14:textId="77777777" w:rsidR="00237F6E" w:rsidRPr="00237F6E" w:rsidRDefault="00237F6E" w:rsidP="00B5685D">
      <w:pPr>
        <w:rPr>
          <w:lang w:eastAsia="zh-CN"/>
        </w:rPr>
      </w:pP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932D26" w16cid:durableId="231D8B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EB9F5" w14:textId="77777777" w:rsidR="00155BB1" w:rsidRDefault="00155BB1">
      <w:r>
        <w:separator/>
      </w:r>
    </w:p>
  </w:endnote>
  <w:endnote w:type="continuationSeparator" w:id="0">
    <w:p w14:paraId="75CE24D4" w14:textId="77777777" w:rsidR="00155BB1" w:rsidRDefault="0015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25799" w14:textId="77777777" w:rsidR="00155BB1" w:rsidRDefault="00155BB1">
      <w:r>
        <w:separator/>
      </w:r>
    </w:p>
  </w:footnote>
  <w:footnote w:type="continuationSeparator" w:id="0">
    <w:p w14:paraId="019A4F45" w14:textId="77777777" w:rsidR="00155BB1" w:rsidRDefault="00155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713C"/>
    <w:multiLevelType w:val="hybridMultilevel"/>
    <w:tmpl w:val="DAF8DDCE"/>
    <w:lvl w:ilvl="0" w:tplc="626EA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D8F3475"/>
    <w:multiLevelType w:val="hybridMultilevel"/>
    <w:tmpl w:val="6E1A766A"/>
    <w:lvl w:ilvl="0" w:tplc="69DEEE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016F"/>
    <w:rsid w:val="00022E4A"/>
    <w:rsid w:val="000314C0"/>
    <w:rsid w:val="00031D5F"/>
    <w:rsid w:val="000468A2"/>
    <w:rsid w:val="000806DA"/>
    <w:rsid w:val="000A1F6F"/>
    <w:rsid w:val="000A6394"/>
    <w:rsid w:val="000B7FED"/>
    <w:rsid w:val="000C038A"/>
    <w:rsid w:val="000C6598"/>
    <w:rsid w:val="000E2460"/>
    <w:rsid w:val="000F3FD8"/>
    <w:rsid w:val="00101F3D"/>
    <w:rsid w:val="001209DE"/>
    <w:rsid w:val="001362C4"/>
    <w:rsid w:val="00143DCF"/>
    <w:rsid w:val="00145D43"/>
    <w:rsid w:val="001539A8"/>
    <w:rsid w:val="00155BB1"/>
    <w:rsid w:val="0016773A"/>
    <w:rsid w:val="00185EEA"/>
    <w:rsid w:val="00192C46"/>
    <w:rsid w:val="001945FF"/>
    <w:rsid w:val="001A08B3"/>
    <w:rsid w:val="001A0F5D"/>
    <w:rsid w:val="001A7B60"/>
    <w:rsid w:val="001B52F0"/>
    <w:rsid w:val="001B7A65"/>
    <w:rsid w:val="001C7340"/>
    <w:rsid w:val="001E0364"/>
    <w:rsid w:val="001E41F3"/>
    <w:rsid w:val="001F1678"/>
    <w:rsid w:val="001F67F5"/>
    <w:rsid w:val="002004A5"/>
    <w:rsid w:val="00227EAD"/>
    <w:rsid w:val="00230865"/>
    <w:rsid w:val="00237F6E"/>
    <w:rsid w:val="00246380"/>
    <w:rsid w:val="002471E8"/>
    <w:rsid w:val="0026004D"/>
    <w:rsid w:val="002640DD"/>
    <w:rsid w:val="00275D12"/>
    <w:rsid w:val="00284FEB"/>
    <w:rsid w:val="002860C4"/>
    <w:rsid w:val="002A1ABE"/>
    <w:rsid w:val="002A66C8"/>
    <w:rsid w:val="002B210C"/>
    <w:rsid w:val="002B5741"/>
    <w:rsid w:val="002B753C"/>
    <w:rsid w:val="002D6FC7"/>
    <w:rsid w:val="002D7CF0"/>
    <w:rsid w:val="00305409"/>
    <w:rsid w:val="003609EF"/>
    <w:rsid w:val="0036231A"/>
    <w:rsid w:val="00363DF6"/>
    <w:rsid w:val="003674C0"/>
    <w:rsid w:val="00374DD4"/>
    <w:rsid w:val="003D3191"/>
    <w:rsid w:val="003E1A36"/>
    <w:rsid w:val="003E5DE4"/>
    <w:rsid w:val="00401C84"/>
    <w:rsid w:val="0040293D"/>
    <w:rsid w:val="00410371"/>
    <w:rsid w:val="004242F1"/>
    <w:rsid w:val="00425602"/>
    <w:rsid w:val="00433881"/>
    <w:rsid w:val="004A6835"/>
    <w:rsid w:val="004B699C"/>
    <w:rsid w:val="004B75B7"/>
    <w:rsid w:val="004D10C3"/>
    <w:rsid w:val="004E1669"/>
    <w:rsid w:val="0051580D"/>
    <w:rsid w:val="00547111"/>
    <w:rsid w:val="0055609E"/>
    <w:rsid w:val="00570453"/>
    <w:rsid w:val="00592D74"/>
    <w:rsid w:val="005B2FC7"/>
    <w:rsid w:val="005E2C44"/>
    <w:rsid w:val="005F1446"/>
    <w:rsid w:val="00614351"/>
    <w:rsid w:val="0061681B"/>
    <w:rsid w:val="00621188"/>
    <w:rsid w:val="006257ED"/>
    <w:rsid w:val="00625F7D"/>
    <w:rsid w:val="006406B4"/>
    <w:rsid w:val="00677E82"/>
    <w:rsid w:val="00695808"/>
    <w:rsid w:val="006B1D7F"/>
    <w:rsid w:val="006B46FB"/>
    <w:rsid w:val="006E21FB"/>
    <w:rsid w:val="00706568"/>
    <w:rsid w:val="00780BFA"/>
    <w:rsid w:val="00792342"/>
    <w:rsid w:val="00797780"/>
    <w:rsid w:val="007977A8"/>
    <w:rsid w:val="007B512A"/>
    <w:rsid w:val="007C2097"/>
    <w:rsid w:val="007D3698"/>
    <w:rsid w:val="007D6A07"/>
    <w:rsid w:val="007F7259"/>
    <w:rsid w:val="00802C0C"/>
    <w:rsid w:val="008040A8"/>
    <w:rsid w:val="008279FA"/>
    <w:rsid w:val="008438B9"/>
    <w:rsid w:val="008626E7"/>
    <w:rsid w:val="0086715D"/>
    <w:rsid w:val="00870EE7"/>
    <w:rsid w:val="008863B9"/>
    <w:rsid w:val="00895F53"/>
    <w:rsid w:val="008A45A6"/>
    <w:rsid w:val="008B7016"/>
    <w:rsid w:val="008C62E1"/>
    <w:rsid w:val="008F686C"/>
    <w:rsid w:val="009148DE"/>
    <w:rsid w:val="00936664"/>
    <w:rsid w:val="00941BFE"/>
    <w:rsid w:val="00941E30"/>
    <w:rsid w:val="009454C7"/>
    <w:rsid w:val="00962DD4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40470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B17677"/>
    <w:rsid w:val="00B258BB"/>
    <w:rsid w:val="00B5685D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BF4050"/>
    <w:rsid w:val="00C13104"/>
    <w:rsid w:val="00C6122A"/>
    <w:rsid w:val="00C66BA2"/>
    <w:rsid w:val="00C75CB0"/>
    <w:rsid w:val="00C93C33"/>
    <w:rsid w:val="00C95050"/>
    <w:rsid w:val="00C95985"/>
    <w:rsid w:val="00CA2F24"/>
    <w:rsid w:val="00CA3DFC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572F6"/>
    <w:rsid w:val="00D57A56"/>
    <w:rsid w:val="00D66520"/>
    <w:rsid w:val="00DA3849"/>
    <w:rsid w:val="00DB44BA"/>
    <w:rsid w:val="00DC52A2"/>
    <w:rsid w:val="00DD2A42"/>
    <w:rsid w:val="00DD3518"/>
    <w:rsid w:val="00DD500C"/>
    <w:rsid w:val="00DD767C"/>
    <w:rsid w:val="00DD7D21"/>
    <w:rsid w:val="00DE34CF"/>
    <w:rsid w:val="00DF27CE"/>
    <w:rsid w:val="00DF45B6"/>
    <w:rsid w:val="00DF7676"/>
    <w:rsid w:val="00E13F3D"/>
    <w:rsid w:val="00E20150"/>
    <w:rsid w:val="00E34898"/>
    <w:rsid w:val="00E41D18"/>
    <w:rsid w:val="00E47A01"/>
    <w:rsid w:val="00E6753C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6990"/>
    <w:rsid w:val="00F45A44"/>
    <w:rsid w:val="00F5196A"/>
    <w:rsid w:val="00FB6386"/>
    <w:rsid w:val="00FC556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78E1-5BBA-446C-9AA5-EECDF084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vivo-v2</cp:lastModifiedBy>
  <cp:revision>24</cp:revision>
  <cp:lastPrinted>1899-12-31T23:00:00Z</cp:lastPrinted>
  <dcterms:created xsi:type="dcterms:W3CDTF">2020-09-29T02:33:00Z</dcterms:created>
  <dcterms:modified xsi:type="dcterms:W3CDTF">2020-09-30T09:54:00Z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